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59" w:rsidRDefault="00166259" w:rsidP="002E5CED">
      <w:p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noProof/>
          <w:color w:val="000000" w:themeColor="text1"/>
          <w:sz w:val="17"/>
          <w:szCs w:val="17"/>
          <w:bdr w:val="none" w:sz="0" w:space="0" w:color="auto" w:frame="1"/>
          <w:lang w:eastAsia="pl-PL"/>
        </w:rPr>
        <w:drawing>
          <wp:inline distT="0" distB="0" distL="0" distR="0">
            <wp:extent cx="5760720" cy="13703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SZKOLENIA-380_Optimalny-star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ED" w:rsidRPr="002E5CED" w:rsidRDefault="002E5CED" w:rsidP="002E5CED">
      <w:p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Studentów i Wykładowców zapraszamy do udziału w bezpłatnych e-szkoleniach z obsługi systemu</w:t>
      </w:r>
      <w:r w:rsidRPr="002E5CED">
        <w:rPr>
          <w:rFonts w:eastAsia="Times New Roman"/>
          <w:lang w:eastAsia="pl-PL"/>
        </w:rPr>
        <w:t> </w:t>
      </w:r>
      <w:r w:rsidRPr="002E5CED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>Comarch ERP Optima</w:t>
      </w: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, oprogramowania służącego do obsługi księgowości, kadr i płac oraz sprzedaży. Wszystkie proponowane przez nas szkolenia kończą się równie bezpłatnym egzaminem on-line, którego zdanie jest równoznaczne </w:t>
      </w:r>
      <w: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br/>
      </w: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z otrzymaniem</w:t>
      </w:r>
      <w:r w:rsidRPr="002E5CED">
        <w:rPr>
          <w:rFonts w:eastAsia="Times New Roman"/>
          <w:lang w:eastAsia="pl-PL"/>
        </w:rPr>
        <w:t> </w:t>
      </w:r>
      <w:r w:rsidRPr="002E5CED">
        <w:rPr>
          <w:rFonts w:eastAsia="Times New Roman"/>
          <w:b/>
          <w:bCs/>
          <w:color w:val="002060"/>
          <w:lang w:eastAsia="pl-PL"/>
        </w:rPr>
        <w:t>certyfikatu</w:t>
      </w:r>
      <w:r w:rsidRPr="002E5CED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>!</w:t>
      </w:r>
    </w:p>
    <w:p w:rsidR="002E5CED" w:rsidRPr="002E5CED" w:rsidRDefault="002E5CED" w:rsidP="002E5CED">
      <w:p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</w:p>
    <w:p w:rsidR="002E5CED" w:rsidRPr="002E5CED" w:rsidRDefault="002E5CED" w:rsidP="002E5CED">
      <w:p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Mamy nadzieję, że uczestnicy naszego projektu zdobędą nowe kwalifikacje zawodowe, które pozwolą im uzyskać lepszą pozycję na rynku pracy</w:t>
      </w:r>
      <w:r w:rsidR="0016625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!</w:t>
      </w:r>
    </w:p>
    <w:p w:rsidR="002E5CED" w:rsidRPr="002E5CED" w:rsidRDefault="002E5CED" w:rsidP="002E5CED">
      <w:pPr>
        <w:jc w:val="both"/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</w:pPr>
    </w:p>
    <w:p w:rsidR="002E5CED" w:rsidRPr="002E5CED" w:rsidRDefault="002E5CED" w:rsidP="002E5CED">
      <w:pPr>
        <w:jc w:val="both"/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>Co zyskuje student w ramach projektu ?</w:t>
      </w:r>
    </w:p>
    <w:p w:rsidR="002E5CED" w:rsidRPr="002E5CED" w:rsidRDefault="002E5CED" w:rsidP="002E5CED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Dostęp do szkoleń e-learningowych obejmujący obsługę modułów Comarch ERP Optima oraz zestaw materiałów szkoleniowych w postaci plików – pdf </w:t>
      </w:r>
    </w:p>
    <w:p w:rsidR="002E5CED" w:rsidRPr="002E5CED" w:rsidRDefault="002E5CED" w:rsidP="002E5CED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Pomoc on-line ze strony Comarch a po zakończonym szkoleniu możliwość podejścia do egzaminu certyfikacyjnego. Zaliczenie egzaminu jest równoznaczne z otrzymaniem certyfikatu potwierdzającego znajomość obsługi pakietu Optimy.</w:t>
      </w:r>
    </w:p>
    <w:p w:rsidR="002E5CED" w:rsidRPr="002E5CED" w:rsidRDefault="002E5CED" w:rsidP="002E5CED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Proponowany program to szansa dla studenta na zdobycie dodatkowych kompetencji, możliwość zdobycia certyfikatu, wzmocnienie CV, zwiększenie szans na lepszą pracę, dostosowanie profilu współczesnego absolwenta do stale wzrastających wymogów pracodawców). Udział w szkoleniu to zdobycie kluczowych kompetencji dla przyszłych pracowników sektorów: bankowych, kadrowych, zarządzania zasobami ludzkimi.</w:t>
      </w:r>
    </w:p>
    <w:p w:rsidR="005E3862" w:rsidRPr="002E5CED" w:rsidRDefault="005E3862" w:rsidP="002E5CED">
      <w:pPr>
        <w:jc w:val="both"/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</w:pPr>
    </w:p>
    <w:p w:rsidR="002E5CED" w:rsidRPr="002E5CED" w:rsidRDefault="002E5CED" w:rsidP="002E5CED">
      <w:pPr>
        <w:jc w:val="both"/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>Co daje certyfikat ?</w:t>
      </w:r>
    </w:p>
    <w:p w:rsidR="002E5CED" w:rsidRPr="002E5CED" w:rsidRDefault="002E5CED" w:rsidP="002E5CED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Uwierzytelnisz znajomość Comarch ERP Optima</w:t>
      </w:r>
    </w:p>
    <w:p w:rsidR="002E5CED" w:rsidRPr="002E5CED" w:rsidRDefault="002E5CED" w:rsidP="002E5CED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„Wzmocnisz” swoje CV</w:t>
      </w:r>
    </w:p>
    <w:p w:rsidR="002E5CED" w:rsidRPr="002E5CED" w:rsidRDefault="002E5CED" w:rsidP="002E5CED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2E5CED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Być może zdobędziesz nową, ciekawą pracę</w:t>
      </w:r>
    </w:p>
    <w:p w:rsidR="00166259" w:rsidRDefault="00166259" w:rsidP="002E5CED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</w:p>
    <w:p w:rsidR="00166259" w:rsidRDefault="00166259" w:rsidP="002E5CED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noProof/>
          <w:color w:val="000000" w:themeColor="text1"/>
          <w:sz w:val="17"/>
          <w:szCs w:val="17"/>
          <w:bdr w:val="none" w:sz="0" w:space="0" w:color="auto" w:frame="1"/>
          <w:lang w:eastAsia="pl-PL"/>
        </w:rPr>
        <w:drawing>
          <wp:inline distT="0" distB="0" distL="0" distR="0">
            <wp:extent cx="1988820" cy="679742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arch_e_uczymy_v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72" cy="68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CED" w:rsidRDefault="002E5CED" w:rsidP="002E5CED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bookmarkStart w:id="0" w:name="_GoBack"/>
      <w:bookmarkEnd w:id="0"/>
    </w:p>
    <w:p w:rsidR="002E5CED" w:rsidRPr="00E722A9" w:rsidRDefault="00E722A9" w:rsidP="002E5CED">
      <w:pPr>
        <w:rPr>
          <w:rFonts w:ascii="Arial" w:eastAsia="Times New Roman" w:hAnsi="Arial" w:cs="Arial"/>
          <w:b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E722A9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>ROZPOCZNIJ SZKOLENIA COMARCH ERP OPTIMA</w:t>
      </w:r>
    </w:p>
    <w:p w:rsidR="00E722A9" w:rsidRPr="00E722A9" w:rsidRDefault="00166259" w:rsidP="00E722A9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Aby pobrać wersje DEMO:</w:t>
      </w:r>
    </w:p>
    <w:p w:rsidR="00E722A9" w:rsidRPr="00E722A9" w:rsidRDefault="00E722A9" w:rsidP="00E722A9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1. Odwiedź nasze strony </w:t>
      </w:r>
      <w:hyperlink r:id="rId8" w:history="1">
        <w:r w:rsidR="00166259" w:rsidRPr="00166259">
          <w:rPr>
            <w:b/>
            <w:color w:val="002060"/>
            <w:lang w:eastAsia="pl-PL"/>
          </w:rPr>
          <w:t>www.edukacja.comarch.pl</w:t>
        </w:r>
      </w:hyperlink>
      <w:r w:rsidR="00166259" w:rsidRPr="0016625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 i zapoznaj się z opisem programu </w:t>
      </w:r>
      <w:hyperlink r:id="rId9" w:history="1">
        <w:proofErr w:type="spellStart"/>
        <w:r w:rsidR="00166259" w:rsidRPr="00CA0F82">
          <w:rPr>
            <w:rStyle w:val="Hipercze"/>
            <w:rFonts w:ascii="Arial" w:eastAsia="Times New Roman" w:hAnsi="Arial" w:cs="Arial"/>
            <w:b/>
            <w:sz w:val="17"/>
            <w:szCs w:val="17"/>
            <w:bdr w:val="none" w:sz="0" w:space="0" w:color="auto" w:frame="1"/>
            <w:lang w:eastAsia="pl-PL"/>
          </w:rPr>
          <w:t>Optimalny</w:t>
        </w:r>
        <w:proofErr w:type="spellEnd"/>
        <w:r w:rsidR="00166259" w:rsidRPr="00CA0F82">
          <w:rPr>
            <w:rStyle w:val="Hipercze"/>
            <w:rFonts w:ascii="Arial" w:eastAsia="Times New Roman" w:hAnsi="Arial" w:cs="Arial"/>
            <w:b/>
            <w:sz w:val="17"/>
            <w:szCs w:val="17"/>
            <w:bdr w:val="none" w:sz="0" w:space="0" w:color="auto" w:frame="1"/>
            <w:lang w:eastAsia="pl-PL"/>
          </w:rPr>
          <w:t xml:space="preserve"> start</w:t>
        </w:r>
      </w:hyperlink>
    </w:p>
    <w:p w:rsidR="00E722A9" w:rsidRPr="00E722A9" w:rsidRDefault="00E722A9" w:rsidP="00E722A9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 w:rsidRPr="00E722A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>2. W celu pobra</w:t>
      </w:r>
      <w: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nia Comarch ERP Optima wybierz </w:t>
      </w:r>
      <w:r w:rsidRPr="00E722A9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>DEMO</w:t>
      </w:r>
      <w:r w:rsidR="00D01337">
        <w:rPr>
          <w:rFonts w:ascii="Arial" w:eastAsia="Times New Roman" w:hAnsi="Arial" w:cs="Arial"/>
          <w:b/>
          <w:color w:val="002060"/>
          <w:sz w:val="17"/>
          <w:szCs w:val="17"/>
          <w:bdr w:val="none" w:sz="0" w:space="0" w:color="auto" w:frame="1"/>
          <w:lang w:eastAsia="pl-PL"/>
        </w:rPr>
        <w:t xml:space="preserve"> [w tym celu prosimy o kontakt z opiekunem platformy]</w:t>
      </w:r>
    </w:p>
    <w:p w:rsidR="00166259" w:rsidRDefault="007A09C2" w:rsidP="00E722A9">
      <w:pP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4. W przypadku problemów </w:t>
      </w:r>
      <w:r w:rsidR="0016625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prosimy o kontakt : </w:t>
      </w:r>
      <w:hyperlink r:id="rId10" w:history="1">
        <w:r w:rsidR="00166259" w:rsidRPr="008062CE">
          <w:rPr>
            <w:rStyle w:val="Hipercze"/>
            <w:rFonts w:ascii="Arial" w:eastAsia="Times New Roman" w:hAnsi="Arial" w:cs="Arial"/>
            <w:sz w:val="17"/>
            <w:szCs w:val="17"/>
            <w:bdr w:val="none" w:sz="0" w:space="0" w:color="auto" w:frame="1"/>
            <w:lang w:eastAsia="pl-PL"/>
          </w:rPr>
          <w:t>edukacja.erp@comarch.pl</w:t>
        </w:r>
      </w:hyperlink>
      <w:r w:rsidR="00166259">
        <w:rPr>
          <w:rFonts w:ascii="Arial" w:eastAsia="Times New Roman" w:hAnsi="Arial" w:cs="Arial"/>
          <w:color w:val="000000" w:themeColor="text1"/>
          <w:sz w:val="17"/>
          <w:szCs w:val="17"/>
          <w:bdr w:val="none" w:sz="0" w:space="0" w:color="auto" w:frame="1"/>
          <w:lang w:eastAsia="pl-PL"/>
        </w:rPr>
        <w:t xml:space="preserve"> </w:t>
      </w:r>
    </w:p>
    <w:sectPr w:rsidR="0016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36C"/>
    <w:multiLevelType w:val="multilevel"/>
    <w:tmpl w:val="E586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D174D"/>
    <w:multiLevelType w:val="hybridMultilevel"/>
    <w:tmpl w:val="128C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85498"/>
    <w:multiLevelType w:val="hybridMultilevel"/>
    <w:tmpl w:val="514E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07B56"/>
    <w:multiLevelType w:val="hybridMultilevel"/>
    <w:tmpl w:val="9F42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ED"/>
    <w:rsid w:val="00166259"/>
    <w:rsid w:val="002E5CED"/>
    <w:rsid w:val="005E3862"/>
    <w:rsid w:val="007A09C2"/>
    <w:rsid w:val="00CA0F82"/>
    <w:rsid w:val="00D01337"/>
    <w:rsid w:val="00E7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E5CED"/>
  </w:style>
  <w:style w:type="character" w:styleId="Pogrubienie">
    <w:name w:val="Strong"/>
    <w:basedOn w:val="Domylnaczcionkaakapitu"/>
    <w:uiPriority w:val="22"/>
    <w:qFormat/>
    <w:rsid w:val="002E5CED"/>
    <w:rPr>
      <w:b/>
      <w:bCs/>
    </w:rPr>
  </w:style>
  <w:style w:type="paragraph" w:styleId="Akapitzlist">
    <w:name w:val="List Paragraph"/>
    <w:basedOn w:val="Normalny"/>
    <w:uiPriority w:val="34"/>
    <w:qFormat/>
    <w:rsid w:val="002E5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C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E5CED"/>
  </w:style>
  <w:style w:type="character" w:styleId="Pogrubienie">
    <w:name w:val="Strong"/>
    <w:basedOn w:val="Domylnaczcionkaakapitu"/>
    <w:uiPriority w:val="22"/>
    <w:qFormat/>
    <w:rsid w:val="002E5CED"/>
    <w:rPr>
      <w:b/>
      <w:bCs/>
    </w:rPr>
  </w:style>
  <w:style w:type="paragraph" w:styleId="Akapitzlist">
    <w:name w:val="List Paragraph"/>
    <w:basedOn w:val="Normalny"/>
    <w:uiPriority w:val="34"/>
    <w:qFormat/>
    <w:rsid w:val="002E5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C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562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15" w:color="B6B6B6"/>
            <w:bottom w:val="single" w:sz="6" w:space="8" w:color="B6B6B6"/>
            <w:right w:val="single" w:sz="6" w:space="15" w:color="B6B6B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comarch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kacja.erp@comarch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arch.pl/szkolenia/centrum-szkoleniowe/oferta-dla-edukacji/optimalny-star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cp:keywords/>
  <dc:description/>
  <cp:lastModifiedBy>Ewa Filecka-Kowalczyk</cp:lastModifiedBy>
  <cp:revision>5</cp:revision>
  <dcterms:created xsi:type="dcterms:W3CDTF">2016-03-21T13:16:00Z</dcterms:created>
  <dcterms:modified xsi:type="dcterms:W3CDTF">2017-07-28T08:56:00Z</dcterms:modified>
</cp:coreProperties>
</file>